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17A" w:rsidRDefault="00BA717A" w:rsidP="00BA717A">
      <w:pPr>
        <w:jc w:val="center"/>
        <w:rPr>
          <w:rFonts w:ascii="Times New Roman" w:hAnsi="Times New Roman" w:cs="Times New Roman"/>
          <w:sz w:val="24"/>
          <w:szCs w:val="24"/>
        </w:rPr>
      </w:pPr>
    </w:p>
    <w:p w:rsidR="00BA717A" w:rsidRDefault="00BA717A" w:rsidP="00BA717A">
      <w:pPr>
        <w:jc w:val="center"/>
        <w:rPr>
          <w:rFonts w:ascii="Times New Roman" w:hAnsi="Times New Roman" w:cs="Times New Roman"/>
          <w:sz w:val="24"/>
          <w:szCs w:val="24"/>
        </w:rPr>
      </w:pPr>
    </w:p>
    <w:p w:rsidR="00BA717A" w:rsidRDefault="00BA717A" w:rsidP="00BA717A">
      <w:pPr>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7B3C85" w:rsidRPr="00BA717A" w:rsidRDefault="00BA717A" w:rsidP="00BA717A">
      <w:pPr>
        <w:spacing w:line="480" w:lineRule="auto"/>
        <w:jc w:val="center"/>
        <w:rPr>
          <w:rFonts w:ascii="Times New Roman" w:hAnsi="Times New Roman" w:cs="Times New Roman"/>
          <w:sz w:val="24"/>
          <w:szCs w:val="24"/>
        </w:rPr>
      </w:pPr>
      <w:r w:rsidRPr="00BA717A">
        <w:rPr>
          <w:rFonts w:ascii="Times New Roman" w:hAnsi="Times New Roman" w:cs="Times New Roman"/>
          <w:sz w:val="24"/>
          <w:szCs w:val="24"/>
        </w:rPr>
        <w:t>Financial Analysis</w:t>
      </w:r>
    </w:p>
    <w:p w:rsidR="00BA717A" w:rsidRPr="00BA717A" w:rsidRDefault="00BA717A" w:rsidP="00BA717A">
      <w:pPr>
        <w:spacing w:line="480" w:lineRule="auto"/>
        <w:jc w:val="center"/>
        <w:rPr>
          <w:rFonts w:ascii="Times New Roman" w:hAnsi="Times New Roman" w:cs="Times New Roman"/>
          <w:sz w:val="24"/>
          <w:szCs w:val="24"/>
        </w:rPr>
      </w:pPr>
      <w:r w:rsidRPr="00BA717A">
        <w:rPr>
          <w:rFonts w:ascii="Times New Roman" w:hAnsi="Times New Roman" w:cs="Times New Roman"/>
          <w:sz w:val="24"/>
          <w:szCs w:val="24"/>
        </w:rPr>
        <w:t>Student`s Name</w:t>
      </w:r>
    </w:p>
    <w:p w:rsidR="00BA717A" w:rsidRPr="00BA717A" w:rsidRDefault="00BA717A" w:rsidP="00BA717A">
      <w:pPr>
        <w:spacing w:line="480" w:lineRule="auto"/>
        <w:jc w:val="center"/>
        <w:rPr>
          <w:rFonts w:ascii="Times New Roman" w:hAnsi="Times New Roman" w:cs="Times New Roman"/>
          <w:sz w:val="24"/>
          <w:szCs w:val="24"/>
        </w:rPr>
      </w:pPr>
      <w:r w:rsidRPr="00BA717A">
        <w:rPr>
          <w:rFonts w:ascii="Times New Roman" w:hAnsi="Times New Roman" w:cs="Times New Roman"/>
          <w:sz w:val="24"/>
          <w:szCs w:val="24"/>
        </w:rPr>
        <w:t>Instructor`s Name</w:t>
      </w:r>
    </w:p>
    <w:p w:rsidR="00BA717A" w:rsidRDefault="00BA717A" w:rsidP="00BA717A">
      <w:pPr>
        <w:spacing w:line="480" w:lineRule="auto"/>
        <w:jc w:val="center"/>
        <w:rPr>
          <w:rFonts w:ascii="Times New Roman" w:hAnsi="Times New Roman" w:cs="Times New Roman"/>
          <w:sz w:val="24"/>
          <w:szCs w:val="24"/>
        </w:rPr>
      </w:pPr>
      <w:r w:rsidRPr="00BA717A">
        <w:rPr>
          <w:rFonts w:ascii="Times New Roman" w:hAnsi="Times New Roman" w:cs="Times New Roman"/>
          <w:sz w:val="24"/>
          <w:szCs w:val="24"/>
        </w:rPr>
        <w:t>Institutional Affiliation</w:t>
      </w: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Financial Analysis</w:t>
      </w:r>
    </w:p>
    <w:p w:rsidR="008C0F9A" w:rsidRPr="008C0F9A" w:rsidRDefault="008C0F9A" w:rsidP="008C0F9A">
      <w:pPr>
        <w:pStyle w:val="ListParagraph"/>
        <w:numPr>
          <w:ilvl w:val="0"/>
          <w:numId w:val="5"/>
        </w:numPr>
        <w:spacing w:line="480" w:lineRule="auto"/>
        <w:rPr>
          <w:rFonts w:ascii="Times New Roman" w:hAnsi="Times New Roman" w:cs="Times New Roman"/>
          <w:sz w:val="24"/>
          <w:szCs w:val="24"/>
        </w:rPr>
      </w:pPr>
      <w:bookmarkStart w:id="0" w:name="_GoBack"/>
      <w:bookmarkEnd w:id="0"/>
    </w:p>
    <w:p w:rsidR="008C0F9A" w:rsidRPr="002E6A24" w:rsidRDefault="008C0F9A" w:rsidP="008C0F9A">
      <w:pPr>
        <w:pStyle w:val="ListParagraph"/>
        <w:numPr>
          <w:ilvl w:val="0"/>
          <w:numId w:val="1"/>
        </w:numPr>
        <w:spacing w:line="480" w:lineRule="auto"/>
        <w:rPr>
          <w:rFonts w:ascii="Times New Roman" w:hAnsi="Times New Roman" w:cs="Times New Roman"/>
          <w:sz w:val="24"/>
          <w:szCs w:val="24"/>
        </w:rPr>
      </w:pPr>
      <w:r w:rsidRPr="002E6A24">
        <w:rPr>
          <w:rFonts w:ascii="Times New Roman" w:hAnsi="Times New Roman" w:cs="Times New Roman"/>
          <w:sz w:val="24"/>
          <w:szCs w:val="24"/>
        </w:rPr>
        <w:t>Division A is more profitable as it has a higher return on investment. For every dollar invested, the company gets back $0.25</w:t>
      </w:r>
    </w:p>
    <w:p w:rsidR="008C0F9A" w:rsidRPr="002E6A24" w:rsidRDefault="008C0F9A" w:rsidP="008C0F9A">
      <w:pPr>
        <w:pStyle w:val="ListParagraph"/>
        <w:numPr>
          <w:ilvl w:val="0"/>
          <w:numId w:val="1"/>
        </w:numPr>
        <w:spacing w:line="480" w:lineRule="auto"/>
        <w:rPr>
          <w:rFonts w:ascii="Times New Roman" w:hAnsi="Times New Roman" w:cs="Times New Roman"/>
          <w:sz w:val="24"/>
          <w:szCs w:val="24"/>
        </w:rPr>
      </w:pPr>
      <w:r w:rsidRPr="002E6A24">
        <w:rPr>
          <w:rFonts w:ascii="Times New Roman" w:hAnsi="Times New Roman" w:cs="Times New Roman"/>
          <w:sz w:val="24"/>
          <w:szCs w:val="24"/>
        </w:rPr>
        <w:t>Division A</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EVA, the Economic value added would definitely reveal the profitability as it measures the economic contribution of each division.</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EVA= ROIC- WACC, where </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ROIC= NOPAT/ Total Assets-Total Liabilities</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1,000,000</w:t>
      </w:r>
      <w:proofErr w:type="gramStart"/>
      <w:r w:rsidRPr="002E6A24">
        <w:rPr>
          <w:rFonts w:ascii="Times New Roman" w:hAnsi="Times New Roman" w:cs="Times New Roman"/>
          <w:sz w:val="24"/>
          <w:szCs w:val="24"/>
        </w:rPr>
        <w:t>/(</w:t>
      </w:r>
      <w:proofErr w:type="gramEnd"/>
      <w:r w:rsidRPr="002E6A24">
        <w:rPr>
          <w:rFonts w:ascii="Times New Roman" w:hAnsi="Times New Roman" w:cs="Times New Roman"/>
          <w:sz w:val="24"/>
          <w:szCs w:val="24"/>
        </w:rPr>
        <w:t>6,000,000-500,000)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=0.1818&gt; 18%</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WACC&gt; 0.12</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EVA= 18-12</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=6%</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Division B</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EVA= ROCI-WACC</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ROIC</w:t>
      </w:r>
      <w:proofErr w:type="gramStart"/>
      <w:r w:rsidRPr="002E6A24">
        <w:rPr>
          <w:rFonts w:ascii="Times New Roman" w:hAnsi="Times New Roman" w:cs="Times New Roman"/>
          <w:sz w:val="24"/>
          <w:szCs w:val="24"/>
        </w:rPr>
        <w:t>=  1,180,000</w:t>
      </w:r>
      <w:proofErr w:type="gramEnd"/>
      <w:r w:rsidRPr="002E6A24">
        <w:rPr>
          <w:rFonts w:ascii="Times New Roman" w:hAnsi="Times New Roman" w:cs="Times New Roman"/>
          <w:sz w:val="24"/>
          <w:szCs w:val="24"/>
        </w:rPr>
        <w:t>/(8,750,000-1,750,000)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=16%</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EVA = 16-12</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=4%</w:t>
      </w:r>
    </w:p>
    <w:p w:rsidR="008C0F9A" w:rsidRPr="002E6A24" w:rsidRDefault="008C0F9A" w:rsidP="008C0F9A">
      <w:pPr>
        <w:pStyle w:val="ListParagraph"/>
        <w:numPr>
          <w:ilvl w:val="0"/>
          <w:numId w:val="1"/>
        </w:numPr>
        <w:spacing w:line="480" w:lineRule="auto"/>
        <w:rPr>
          <w:rFonts w:ascii="Times New Roman" w:hAnsi="Times New Roman" w:cs="Times New Roman"/>
          <w:sz w:val="24"/>
          <w:szCs w:val="24"/>
        </w:rPr>
      </w:pPr>
      <w:r w:rsidRPr="002E6A24">
        <w:rPr>
          <w:rFonts w:ascii="Times New Roman" w:hAnsi="Times New Roman" w:cs="Times New Roman"/>
          <w:sz w:val="24"/>
          <w:szCs w:val="24"/>
        </w:rPr>
        <w:t>The Manager would rather not take the additional investments as there would be no real economic contribution different from the initial case. As measured by EVA;</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EVA= ROICC-WACC</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lastRenderedPageBreak/>
        <w:t xml:space="preserve">        ROIC= NOPAT/ (T.A-TL)</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=1,037,500/ (6,250,000-500,000)</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 18%</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SO EVA = 18-12</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=6%.</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The cost of capital would remain unchanged, so would be the EVA. The manager would in fact     only have more pressure delivering on the ROI and so it is not worth taking</w:t>
      </w:r>
    </w:p>
    <w:p w:rsidR="008C0F9A" w:rsidRPr="002E6A24" w:rsidRDefault="008C0F9A" w:rsidP="008C0F9A">
      <w:pPr>
        <w:pStyle w:val="ListParagraph"/>
        <w:numPr>
          <w:ilvl w:val="0"/>
          <w:numId w:val="2"/>
        </w:numPr>
        <w:spacing w:line="480" w:lineRule="auto"/>
        <w:rPr>
          <w:rFonts w:ascii="Times New Roman" w:hAnsi="Times New Roman" w:cs="Times New Roman"/>
          <w:sz w:val="24"/>
          <w:szCs w:val="24"/>
        </w:rPr>
      </w:pPr>
      <w:r w:rsidRPr="002E6A24">
        <w:rPr>
          <w:rFonts w:ascii="Times New Roman" w:hAnsi="Times New Roman" w:cs="Times New Roman"/>
          <w:sz w:val="24"/>
          <w:szCs w:val="24"/>
        </w:rPr>
        <w:t>Investment choice</w:t>
      </w:r>
    </w:p>
    <w:p w:rsidR="008C0F9A" w:rsidRPr="002E6A24" w:rsidRDefault="008C0F9A" w:rsidP="008C0F9A">
      <w:pPr>
        <w:pStyle w:val="ListParagraph"/>
        <w:numPr>
          <w:ilvl w:val="0"/>
          <w:numId w:val="3"/>
        </w:numPr>
        <w:spacing w:line="480" w:lineRule="auto"/>
        <w:rPr>
          <w:rFonts w:ascii="Times New Roman" w:hAnsi="Times New Roman" w:cs="Times New Roman"/>
          <w:sz w:val="24"/>
          <w:szCs w:val="24"/>
        </w:rPr>
      </w:pPr>
      <w:r w:rsidRPr="002E6A24">
        <w:rPr>
          <w:rFonts w:ascii="Times New Roman" w:hAnsi="Times New Roman" w:cs="Times New Roman"/>
          <w:sz w:val="24"/>
          <w:szCs w:val="24"/>
        </w:rPr>
        <w:t>Residual Income= NOPAT-Required profit</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=NOPAT-(cost of capital* Invested capital)</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Project A.    </w:t>
      </w:r>
    </w:p>
    <w:p w:rsidR="008C0F9A" w:rsidRPr="002E6A24" w:rsidRDefault="008C0F9A" w:rsidP="008C0F9A">
      <w:pPr>
        <w:pStyle w:val="ListParagraph"/>
        <w:spacing w:line="480" w:lineRule="auto"/>
        <w:rPr>
          <w:rFonts w:ascii="Times New Roman" w:hAnsi="Times New Roman" w:cs="Times New Roman"/>
          <w:sz w:val="24"/>
          <w:szCs w:val="24"/>
        </w:rPr>
      </w:pP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RI= 24,000-(0.12*80,000)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=24,000-9600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=14,400</w:t>
      </w:r>
    </w:p>
    <w:p w:rsidR="008C0F9A" w:rsidRPr="002E6A24" w:rsidRDefault="008C0F9A" w:rsidP="008C0F9A">
      <w:pPr>
        <w:pStyle w:val="ListParagraph"/>
        <w:spacing w:line="480" w:lineRule="auto"/>
        <w:rPr>
          <w:rFonts w:ascii="Times New Roman" w:hAnsi="Times New Roman" w:cs="Times New Roman"/>
          <w:sz w:val="24"/>
          <w:szCs w:val="24"/>
        </w:rPr>
      </w:pP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Project B</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RI= 16,000-(0.12*50,000)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=16,000-6000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=10,000</w:t>
      </w:r>
    </w:p>
    <w:p w:rsidR="008C0F9A" w:rsidRPr="002E6A24" w:rsidRDefault="008C0F9A" w:rsidP="008C0F9A">
      <w:pPr>
        <w:pStyle w:val="ListParagraph"/>
        <w:spacing w:line="480" w:lineRule="auto"/>
        <w:rPr>
          <w:rFonts w:ascii="Times New Roman" w:hAnsi="Times New Roman" w:cs="Times New Roman"/>
          <w:sz w:val="24"/>
          <w:szCs w:val="24"/>
        </w:rPr>
      </w:pP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Project C</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RI= 15,000-(0.12*150,000)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=15,000-18,000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=-3,000</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RI measures the dollar value of the investment and so project A would be worth taking.  </w:t>
      </w:r>
    </w:p>
    <w:p w:rsidR="008C0F9A" w:rsidRPr="002E6A24" w:rsidRDefault="008C0F9A" w:rsidP="008C0F9A">
      <w:pPr>
        <w:pStyle w:val="ListParagraph"/>
        <w:numPr>
          <w:ilvl w:val="0"/>
          <w:numId w:val="3"/>
        </w:numPr>
        <w:spacing w:line="480" w:lineRule="auto"/>
        <w:rPr>
          <w:rFonts w:ascii="Times New Roman" w:hAnsi="Times New Roman" w:cs="Times New Roman"/>
          <w:sz w:val="24"/>
          <w:szCs w:val="24"/>
        </w:rPr>
      </w:pPr>
      <w:r w:rsidRPr="002E6A24">
        <w:rPr>
          <w:rFonts w:ascii="Times New Roman" w:hAnsi="Times New Roman" w:cs="Times New Roman"/>
          <w:sz w:val="24"/>
          <w:szCs w:val="24"/>
        </w:rPr>
        <w:t>ROI in regards to the projects</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ROI= NOPAT/ Cost</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Project A</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ROI= 24/80</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=30%</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Project B</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ROI= 16/50</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32%</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Project C</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ROI= 15/150</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=10%</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lastRenderedPageBreak/>
        <w:t>The decision would in this case change. The company currently has an ROI of 18% meaning it earns 18 cents on every dollar invested, but the ROI of the projects are far higher, with project B promising 32 cents on every dollar.</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3. Issues regarding ROI on the two divisions</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Return on </w:t>
      </w:r>
      <w:proofErr w:type="gramStart"/>
      <w:r w:rsidRPr="002E6A24">
        <w:rPr>
          <w:rFonts w:ascii="Times New Roman" w:hAnsi="Times New Roman" w:cs="Times New Roman"/>
          <w:sz w:val="24"/>
          <w:szCs w:val="24"/>
        </w:rPr>
        <w:t>Investment  as</w:t>
      </w:r>
      <w:proofErr w:type="gramEnd"/>
      <w:r w:rsidRPr="002E6A24">
        <w:rPr>
          <w:rFonts w:ascii="Times New Roman" w:hAnsi="Times New Roman" w:cs="Times New Roman"/>
          <w:sz w:val="24"/>
          <w:szCs w:val="24"/>
        </w:rPr>
        <w:t xml:space="preserve">  a measure of evaluation is easy to calculate and understand and offers quick method of separating high ranking investments from low paying ones. However, one should understand that in finance, time factor is of profound importance with its influence on the value of money. ROI in its calculation does not put this into consideration. Additionally, ROI may differ as it is contingent from the method or formula used especially when factors such as taxes and other related costs are not put at the fore of consideration. From this limitation, it is advisable that one uses ROI and other methods in establishing the viability of a venture before taking it up.</w:t>
      </w:r>
    </w:p>
    <w:p w:rsidR="008C0F9A" w:rsidRPr="002E6A24" w:rsidRDefault="008C0F9A" w:rsidP="008C0F9A">
      <w:pPr>
        <w:pStyle w:val="ListParagraph"/>
        <w:numPr>
          <w:ilvl w:val="0"/>
          <w:numId w:val="4"/>
        </w:num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Advice on the compensation plan </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It is of profound importance to offer motivational packages to employees to stir and spiral up their input into the operations of the company as a way of taking their interests into consideration. But of what benefit would that be if the plan is milking dry company offers? The plan I, from a financial perspective, is exceptionally high.  </w:t>
      </w:r>
      <w:proofErr w:type="gramStart"/>
      <w:r w:rsidRPr="002E6A24">
        <w:rPr>
          <w:rFonts w:ascii="Times New Roman" w:hAnsi="Times New Roman" w:cs="Times New Roman"/>
          <w:sz w:val="24"/>
          <w:szCs w:val="24"/>
        </w:rPr>
        <w:t>Committing  5</w:t>
      </w:r>
      <w:proofErr w:type="gramEnd"/>
      <w:r w:rsidRPr="002E6A24">
        <w:rPr>
          <w:rFonts w:ascii="Times New Roman" w:hAnsi="Times New Roman" w:cs="Times New Roman"/>
          <w:sz w:val="24"/>
          <w:szCs w:val="24"/>
        </w:rPr>
        <w:t>% of sales for above 15% of the cost of capital is high and so would jeopardize other operations such as the purchase of inputs and other prerequisite. The percentage should therefore be reviewed downwards accordingly.</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lastRenderedPageBreak/>
        <w:t xml:space="preserve">5. </w:t>
      </w:r>
      <w:proofErr w:type="gramStart"/>
      <w:r w:rsidRPr="002E6A24">
        <w:rPr>
          <w:rFonts w:ascii="Times New Roman" w:hAnsi="Times New Roman" w:cs="Times New Roman"/>
          <w:sz w:val="24"/>
          <w:szCs w:val="24"/>
        </w:rPr>
        <w:t>a</w:t>
      </w:r>
      <w:proofErr w:type="gramEnd"/>
      <w:r w:rsidRPr="002E6A24">
        <w:rPr>
          <w:rFonts w:ascii="Times New Roman" w:hAnsi="Times New Roman" w:cs="Times New Roman"/>
          <w:sz w:val="24"/>
          <w:szCs w:val="24"/>
        </w:rPr>
        <w:t>.  Annual cash flows</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Since there is no information on tax, the annual cash flows would be the incremental cash flows as calculated which </w:t>
      </w:r>
      <w:proofErr w:type="gramStart"/>
      <w:r w:rsidRPr="002E6A24">
        <w:rPr>
          <w:rFonts w:ascii="Times New Roman" w:hAnsi="Times New Roman" w:cs="Times New Roman"/>
          <w:sz w:val="24"/>
          <w:szCs w:val="24"/>
        </w:rPr>
        <w:t>is $145,128</w:t>
      </w:r>
      <w:proofErr w:type="gramEnd"/>
      <w:r w:rsidRPr="002E6A24">
        <w:rPr>
          <w:rFonts w:ascii="Times New Roman" w:hAnsi="Times New Roman" w:cs="Times New Roman"/>
          <w:sz w:val="24"/>
          <w:szCs w:val="24"/>
        </w:rPr>
        <w:t>.</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b. Pay back</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Since the cash flows are uniform, pay back would be as;</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Payback= Initial Investment/ annual cash flows</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=1,728,125/ 148,125</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 11.6667/ 11 years and 8 months.</w:t>
      </w:r>
    </w:p>
    <w:p w:rsidR="008C0F9A" w:rsidRPr="002E6A24" w:rsidRDefault="008C0F9A" w:rsidP="008C0F9A">
      <w:pPr>
        <w:pStyle w:val="ListParagraph"/>
        <w:numPr>
          <w:ilvl w:val="0"/>
          <w:numId w:val="1"/>
        </w:numPr>
        <w:spacing w:line="480" w:lineRule="auto"/>
        <w:rPr>
          <w:rFonts w:ascii="Times New Roman" w:hAnsi="Times New Roman" w:cs="Times New Roman"/>
          <w:sz w:val="24"/>
          <w:szCs w:val="24"/>
        </w:rPr>
      </w:pPr>
      <w:r w:rsidRPr="002E6A24">
        <w:rPr>
          <w:rFonts w:ascii="Times New Roman" w:hAnsi="Times New Roman" w:cs="Times New Roman"/>
          <w:sz w:val="24"/>
          <w:szCs w:val="24"/>
        </w:rPr>
        <w:t>Return on Average Investment ( ROI)</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ROI = (net return- investment cost)/ Initial cost</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w:t>
      </w:r>
      <w:proofErr w:type="gramStart"/>
      <w:r w:rsidRPr="002E6A24">
        <w:rPr>
          <w:rFonts w:ascii="Times New Roman" w:hAnsi="Times New Roman" w:cs="Times New Roman"/>
          <w:sz w:val="24"/>
          <w:szCs w:val="24"/>
        </w:rPr>
        <w:t>={</w:t>
      </w:r>
      <w:proofErr w:type="gramEnd"/>
      <w:r w:rsidRPr="002E6A24">
        <w:rPr>
          <w:rFonts w:ascii="Times New Roman" w:hAnsi="Times New Roman" w:cs="Times New Roman"/>
          <w:sz w:val="24"/>
          <w:szCs w:val="24"/>
        </w:rPr>
        <w:t>148,125*5}- 1,728,125,/ 1728 125,000</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=740, 725- 1,728,125/1728125</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=-0.57</w:t>
      </w:r>
    </w:p>
    <w:p w:rsidR="008C0F9A" w:rsidRPr="002E6A24" w:rsidRDefault="008C0F9A" w:rsidP="008C0F9A">
      <w:pPr>
        <w:pStyle w:val="ListParagraph"/>
        <w:numPr>
          <w:ilvl w:val="0"/>
          <w:numId w:val="1"/>
        </w:numPr>
        <w:spacing w:line="480" w:lineRule="auto"/>
        <w:rPr>
          <w:rFonts w:ascii="Times New Roman" w:hAnsi="Times New Roman" w:cs="Times New Roman"/>
          <w:sz w:val="24"/>
          <w:szCs w:val="24"/>
        </w:rPr>
      </w:pPr>
      <w:r w:rsidRPr="002E6A24">
        <w:rPr>
          <w:rFonts w:ascii="Times New Roman" w:hAnsi="Times New Roman" w:cs="Times New Roman"/>
          <w:sz w:val="24"/>
          <w:szCs w:val="24"/>
        </w:rPr>
        <w:t>Total present Value of the Cash flows</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PV= </w:t>
      </w:r>
      <w:proofErr w:type="gramStart"/>
      <w:r w:rsidRPr="002E6A24">
        <w:rPr>
          <w:rFonts w:ascii="Times New Roman" w:hAnsi="Times New Roman" w:cs="Times New Roman"/>
          <w:sz w:val="24"/>
          <w:szCs w:val="24"/>
        </w:rPr>
        <w:t>P{</w:t>
      </w:r>
      <w:proofErr w:type="gramEnd"/>
      <w:r w:rsidRPr="002E6A24">
        <w:rPr>
          <w:rFonts w:ascii="Times New Roman" w:hAnsi="Times New Roman" w:cs="Times New Roman"/>
          <w:sz w:val="24"/>
          <w:szCs w:val="24"/>
        </w:rPr>
        <w:t xml:space="preserve"> 1-( 1+r)^-5}/r</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 148, 125{1-(1+o.1)^-5}/0.1</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 148, 125(0.3791/0.1)</w:t>
      </w:r>
    </w:p>
    <w:p w:rsidR="008C0F9A" w:rsidRPr="002E6A24" w:rsidRDefault="008C0F9A" w:rsidP="008C0F9A">
      <w:pPr>
        <w:spacing w:line="480" w:lineRule="auto"/>
        <w:ind w:left="720"/>
        <w:rPr>
          <w:rFonts w:ascii="Times New Roman" w:hAnsi="Times New Roman" w:cs="Times New Roman"/>
          <w:sz w:val="24"/>
          <w:szCs w:val="24"/>
        </w:rPr>
      </w:pPr>
      <w:r w:rsidRPr="002E6A24">
        <w:rPr>
          <w:rFonts w:ascii="Times New Roman" w:hAnsi="Times New Roman" w:cs="Times New Roman"/>
          <w:sz w:val="24"/>
          <w:szCs w:val="24"/>
        </w:rPr>
        <w:t xml:space="preserve">     =561, 510.2903</w:t>
      </w:r>
    </w:p>
    <w:p w:rsidR="008C0F9A" w:rsidRPr="002E6A24" w:rsidRDefault="008C0F9A" w:rsidP="008C0F9A">
      <w:pPr>
        <w:pStyle w:val="ListParagraph"/>
        <w:numPr>
          <w:ilvl w:val="0"/>
          <w:numId w:val="1"/>
        </w:numPr>
        <w:spacing w:line="480" w:lineRule="auto"/>
        <w:rPr>
          <w:rFonts w:ascii="Times New Roman" w:hAnsi="Times New Roman" w:cs="Times New Roman"/>
          <w:sz w:val="24"/>
          <w:szCs w:val="24"/>
        </w:rPr>
      </w:pPr>
      <w:r w:rsidRPr="002E6A24">
        <w:rPr>
          <w:rFonts w:ascii="Times New Roman" w:hAnsi="Times New Roman" w:cs="Times New Roman"/>
          <w:sz w:val="24"/>
          <w:szCs w:val="24"/>
        </w:rPr>
        <w:t>Net Present Value</w:t>
      </w: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lastRenderedPageBreak/>
        <w:t>NPV = sum of C</w:t>
      </w:r>
      <w:proofErr w:type="gramStart"/>
      <w:r w:rsidRPr="002E6A24">
        <w:rPr>
          <w:rFonts w:ascii="Times New Roman" w:hAnsi="Times New Roman" w:cs="Times New Roman"/>
          <w:sz w:val="24"/>
          <w:szCs w:val="24"/>
        </w:rPr>
        <w:t>/(</w:t>
      </w:r>
      <w:proofErr w:type="gramEnd"/>
      <w:r w:rsidRPr="002E6A24">
        <w:rPr>
          <w:rFonts w:ascii="Times New Roman" w:hAnsi="Times New Roman" w:cs="Times New Roman"/>
          <w:sz w:val="24"/>
          <w:szCs w:val="24"/>
        </w:rPr>
        <w:t>1+r)^1 + C/(1+r)^2….-Co</w:t>
      </w:r>
    </w:p>
    <w:p w:rsidR="008C0F9A" w:rsidRPr="002E6A24" w:rsidRDefault="008C0F9A" w:rsidP="008C0F9A">
      <w:pPr>
        <w:pStyle w:val="ListParagraph"/>
        <w:spacing w:line="480" w:lineRule="auto"/>
        <w:ind w:left="1170"/>
        <w:rPr>
          <w:rFonts w:ascii="Times New Roman" w:hAnsi="Times New Roman" w:cs="Times New Roman"/>
          <w:sz w:val="24"/>
          <w:szCs w:val="24"/>
        </w:rPr>
      </w:pPr>
      <w:r w:rsidRPr="002E6A24">
        <w:rPr>
          <w:rFonts w:ascii="Times New Roman" w:hAnsi="Times New Roman" w:cs="Times New Roman"/>
          <w:sz w:val="24"/>
          <w:szCs w:val="24"/>
        </w:rPr>
        <w:t>148,125/(1+0.1)^1+ 148, 125/(1+0.1)^2+        148,125/(1+0.1)^3+148,125/(1+0.1)^4+148,125/(1+0.1)^5- 1728125</w:t>
      </w:r>
    </w:p>
    <w:p w:rsidR="008C0F9A" w:rsidRPr="002E6A24" w:rsidRDefault="008C0F9A" w:rsidP="008C0F9A">
      <w:pPr>
        <w:pStyle w:val="ListParagraph"/>
        <w:spacing w:line="480" w:lineRule="auto"/>
        <w:ind w:left="1170"/>
        <w:rPr>
          <w:rFonts w:ascii="Times New Roman" w:hAnsi="Times New Roman" w:cs="Times New Roman"/>
          <w:sz w:val="24"/>
          <w:szCs w:val="24"/>
        </w:rPr>
      </w:pPr>
      <w:proofErr w:type="gramStart"/>
      <w:r w:rsidRPr="002E6A24">
        <w:rPr>
          <w:rFonts w:ascii="Times New Roman" w:hAnsi="Times New Roman" w:cs="Times New Roman"/>
          <w:sz w:val="24"/>
          <w:szCs w:val="24"/>
        </w:rPr>
        <w:t>=(</w:t>
      </w:r>
      <w:proofErr w:type="gramEnd"/>
      <w:r w:rsidRPr="002E6A24">
        <w:rPr>
          <w:rFonts w:ascii="Times New Roman" w:hAnsi="Times New Roman" w:cs="Times New Roman"/>
          <w:sz w:val="24"/>
          <w:szCs w:val="24"/>
        </w:rPr>
        <w:t>134659.09+122417.36+111288.50+101171.37+91974.54)- 1728125</w:t>
      </w:r>
    </w:p>
    <w:p w:rsidR="008C0F9A" w:rsidRPr="002E6A24" w:rsidRDefault="008C0F9A" w:rsidP="008C0F9A">
      <w:pPr>
        <w:pStyle w:val="ListParagraph"/>
        <w:spacing w:line="480" w:lineRule="auto"/>
        <w:ind w:left="1170"/>
        <w:rPr>
          <w:rFonts w:ascii="Times New Roman" w:hAnsi="Times New Roman" w:cs="Times New Roman"/>
          <w:sz w:val="24"/>
          <w:szCs w:val="24"/>
        </w:rPr>
      </w:pPr>
      <w:r w:rsidRPr="002E6A24">
        <w:rPr>
          <w:rFonts w:ascii="Times New Roman" w:hAnsi="Times New Roman" w:cs="Times New Roman"/>
          <w:sz w:val="24"/>
          <w:szCs w:val="24"/>
        </w:rPr>
        <w:t>=561, 510- 1728125</w:t>
      </w:r>
    </w:p>
    <w:p w:rsidR="008C0F9A" w:rsidRPr="002E6A24" w:rsidRDefault="008C0F9A" w:rsidP="008C0F9A">
      <w:pPr>
        <w:pStyle w:val="ListParagraph"/>
        <w:spacing w:line="480" w:lineRule="auto"/>
        <w:ind w:left="1170"/>
        <w:rPr>
          <w:rFonts w:ascii="Times New Roman" w:hAnsi="Times New Roman" w:cs="Times New Roman"/>
          <w:sz w:val="24"/>
          <w:szCs w:val="24"/>
        </w:rPr>
      </w:pPr>
      <w:r w:rsidRPr="002E6A24">
        <w:rPr>
          <w:rFonts w:ascii="Times New Roman" w:hAnsi="Times New Roman" w:cs="Times New Roman"/>
          <w:sz w:val="24"/>
          <w:szCs w:val="24"/>
        </w:rPr>
        <w:t>=-1,166,614</w:t>
      </w:r>
    </w:p>
    <w:p w:rsidR="008C0F9A" w:rsidRPr="002E6A24" w:rsidRDefault="008C0F9A" w:rsidP="008C0F9A">
      <w:pPr>
        <w:pStyle w:val="ListParagraph"/>
        <w:spacing w:line="480" w:lineRule="auto"/>
        <w:ind w:left="1170"/>
        <w:rPr>
          <w:rFonts w:ascii="Times New Roman" w:hAnsi="Times New Roman" w:cs="Times New Roman"/>
          <w:sz w:val="24"/>
          <w:szCs w:val="24"/>
        </w:rPr>
      </w:pPr>
    </w:p>
    <w:p w:rsidR="008C0F9A" w:rsidRPr="002E6A24" w:rsidRDefault="008C0F9A" w:rsidP="008C0F9A">
      <w:pPr>
        <w:pStyle w:val="ListParagraph"/>
        <w:spacing w:line="480" w:lineRule="auto"/>
        <w:ind w:left="1170"/>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6. Overstatement of Cash Flows</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a. While overstating cash flows as seen helps in getting funding, it is suicidal to one credibility and career as eventually on analysis it would be discovered in the true reflection of events. As such, as a newly promoted manager, I would observe the rules of openness and only present real cash flows as realized in the projects. The play out of events would be truly reflective on analysis.</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b. As a measure to prevent this trend, the management should carry out a thorough analysis of each </w:t>
      </w:r>
      <w:proofErr w:type="gramStart"/>
      <w:r w:rsidRPr="002E6A24">
        <w:rPr>
          <w:rFonts w:ascii="Times New Roman" w:hAnsi="Times New Roman" w:cs="Times New Roman"/>
          <w:sz w:val="24"/>
          <w:szCs w:val="24"/>
        </w:rPr>
        <w:t>managers</w:t>
      </w:r>
      <w:proofErr w:type="gramEnd"/>
      <w:r w:rsidRPr="002E6A24">
        <w:rPr>
          <w:rFonts w:ascii="Times New Roman" w:hAnsi="Times New Roman" w:cs="Times New Roman"/>
          <w:sz w:val="24"/>
          <w:szCs w:val="24"/>
        </w:rPr>
        <w:t xml:space="preserve"> projects, matching the funds released to the performance of their projects not only on paper but also carrying out comprehensive site visits. Additionally, as observation of the accounting professionalism, there should be formulated repulsive measures such as surcharging of the managers for underperformance or other similar measures.</w:t>
      </w:r>
    </w:p>
    <w:p w:rsidR="008C0F9A" w:rsidRPr="002E6A24" w:rsidRDefault="008C0F9A" w:rsidP="008C0F9A">
      <w:pPr>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7. </w:t>
      </w:r>
    </w:p>
    <w:p w:rsidR="008C0F9A" w:rsidRPr="002E6A24" w:rsidRDefault="008C0F9A" w:rsidP="008C0F9A">
      <w:pPr>
        <w:pStyle w:val="ListParagraph"/>
        <w:spacing w:line="480" w:lineRule="auto"/>
        <w:rPr>
          <w:rFonts w:ascii="Times New Roman" w:hAnsi="Times New Roman" w:cs="Times New Roman"/>
          <w:sz w:val="24"/>
          <w:szCs w:val="24"/>
        </w:rPr>
      </w:pPr>
    </w:p>
    <w:p w:rsidR="008C0F9A" w:rsidRPr="002E6A24" w:rsidRDefault="008C0F9A" w:rsidP="008C0F9A">
      <w:pPr>
        <w:pStyle w:val="ListParagraph"/>
        <w:spacing w:line="480" w:lineRule="auto"/>
        <w:rPr>
          <w:rFonts w:ascii="Times New Roman" w:hAnsi="Times New Roman" w:cs="Times New Roman"/>
          <w:sz w:val="24"/>
          <w:szCs w:val="24"/>
        </w:rPr>
      </w:pPr>
      <w:r w:rsidRPr="002E6A24">
        <w:rPr>
          <w:rFonts w:ascii="Times New Roman" w:hAnsi="Times New Roman" w:cs="Times New Roman"/>
          <w:sz w:val="24"/>
          <w:szCs w:val="24"/>
        </w:rPr>
        <w:t xml:space="preserve">       </w:t>
      </w:r>
    </w:p>
    <w:p w:rsidR="008C0F9A" w:rsidRPr="002E6A24" w:rsidRDefault="008C0F9A" w:rsidP="008C0F9A">
      <w:pPr>
        <w:spacing w:line="480" w:lineRule="auto"/>
        <w:ind w:left="720"/>
        <w:rPr>
          <w:rFonts w:ascii="Times New Roman" w:hAnsi="Times New Roman" w:cs="Times New Roman"/>
          <w:sz w:val="24"/>
          <w:szCs w:val="24"/>
        </w:rPr>
      </w:pPr>
    </w:p>
    <w:p w:rsidR="008C0F9A" w:rsidRPr="002E6A24" w:rsidRDefault="008C0F9A" w:rsidP="008C0F9A">
      <w:pPr>
        <w:spacing w:line="480" w:lineRule="auto"/>
        <w:ind w:left="360"/>
        <w:rPr>
          <w:rFonts w:ascii="Times New Roman" w:hAnsi="Times New Roman" w:cs="Times New Roman"/>
          <w:sz w:val="24"/>
          <w:szCs w:val="24"/>
        </w:rPr>
      </w:pPr>
    </w:p>
    <w:p w:rsidR="008C0F9A" w:rsidRPr="002E6A24" w:rsidRDefault="008C0F9A" w:rsidP="008C0F9A">
      <w:pPr>
        <w:pStyle w:val="ListParagraph"/>
        <w:spacing w:line="480" w:lineRule="auto"/>
        <w:rPr>
          <w:rFonts w:ascii="Times New Roman" w:hAnsi="Times New Roman" w:cs="Times New Roman"/>
          <w:sz w:val="24"/>
          <w:szCs w:val="24"/>
        </w:rPr>
      </w:pPr>
    </w:p>
    <w:p w:rsidR="008C0F9A" w:rsidRPr="002E6A24" w:rsidRDefault="008C0F9A" w:rsidP="008C0F9A">
      <w:pPr>
        <w:pStyle w:val="ListParagraph"/>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8C0F9A" w:rsidRPr="002E6A24" w:rsidRDefault="008C0F9A" w:rsidP="008C0F9A">
      <w:pPr>
        <w:spacing w:line="480" w:lineRule="auto"/>
        <w:rPr>
          <w:rFonts w:ascii="Times New Roman" w:hAnsi="Times New Roman" w:cs="Times New Roman"/>
          <w:sz w:val="24"/>
          <w:szCs w:val="24"/>
        </w:rPr>
      </w:pPr>
    </w:p>
    <w:p w:rsidR="00BA717A" w:rsidRDefault="00BA717A" w:rsidP="00BA717A">
      <w:pPr>
        <w:spacing w:line="480" w:lineRule="auto"/>
        <w:rPr>
          <w:rFonts w:ascii="Times New Roman" w:hAnsi="Times New Roman" w:cs="Times New Roman"/>
          <w:sz w:val="24"/>
          <w:szCs w:val="24"/>
        </w:rPr>
      </w:pPr>
    </w:p>
    <w:p w:rsidR="00BA717A" w:rsidRDefault="00BA717A" w:rsidP="00BA717A">
      <w:pPr>
        <w:spacing w:line="480" w:lineRule="auto"/>
        <w:jc w:val="center"/>
        <w:rPr>
          <w:rFonts w:ascii="Times New Roman" w:hAnsi="Times New Roman" w:cs="Times New Roman"/>
          <w:sz w:val="24"/>
          <w:szCs w:val="24"/>
        </w:rPr>
      </w:pPr>
    </w:p>
    <w:p w:rsidR="00BA717A" w:rsidRPr="00BA717A" w:rsidRDefault="00BA717A" w:rsidP="00BA717A">
      <w:pPr>
        <w:spacing w:line="480" w:lineRule="auto"/>
        <w:jc w:val="center"/>
        <w:rPr>
          <w:rFonts w:ascii="Times New Roman" w:hAnsi="Times New Roman" w:cs="Times New Roman"/>
          <w:sz w:val="24"/>
          <w:szCs w:val="24"/>
        </w:rPr>
      </w:pPr>
    </w:p>
    <w:sectPr w:rsidR="00BA717A" w:rsidRPr="00BA717A" w:rsidSect="00BA71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E21" w:rsidRDefault="00406E21" w:rsidP="00BA717A">
      <w:pPr>
        <w:spacing w:after="0" w:line="240" w:lineRule="auto"/>
      </w:pPr>
      <w:r>
        <w:separator/>
      </w:r>
    </w:p>
  </w:endnote>
  <w:endnote w:type="continuationSeparator" w:id="0">
    <w:p w:rsidR="00406E21" w:rsidRDefault="00406E21" w:rsidP="00BA7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E21" w:rsidRDefault="00406E21" w:rsidP="00BA717A">
      <w:pPr>
        <w:spacing w:after="0" w:line="240" w:lineRule="auto"/>
      </w:pPr>
      <w:r>
        <w:separator/>
      </w:r>
    </w:p>
  </w:footnote>
  <w:footnote w:type="continuationSeparator" w:id="0">
    <w:p w:rsidR="00406E21" w:rsidRDefault="00406E21" w:rsidP="00BA7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29200"/>
      <w:docPartObj>
        <w:docPartGallery w:val="Page Numbers (Top of Page)"/>
        <w:docPartUnique/>
      </w:docPartObj>
    </w:sdtPr>
    <w:sdtEndPr>
      <w:rPr>
        <w:rFonts w:ascii="Times New Roman" w:hAnsi="Times New Roman" w:cs="Times New Roman"/>
        <w:noProof/>
        <w:sz w:val="24"/>
        <w:szCs w:val="24"/>
      </w:rPr>
    </w:sdtEndPr>
    <w:sdtContent>
      <w:p w:rsidR="00BA717A" w:rsidRPr="00BA717A" w:rsidRDefault="00BA717A">
        <w:pPr>
          <w:pStyle w:val="Header"/>
          <w:jc w:val="right"/>
          <w:rPr>
            <w:rFonts w:ascii="Times New Roman" w:hAnsi="Times New Roman" w:cs="Times New Roman"/>
            <w:sz w:val="24"/>
            <w:szCs w:val="24"/>
          </w:rPr>
        </w:pPr>
        <w:r w:rsidRPr="00BA717A">
          <w:rPr>
            <w:rFonts w:ascii="Times New Roman" w:hAnsi="Times New Roman" w:cs="Times New Roman"/>
            <w:sz w:val="24"/>
            <w:szCs w:val="24"/>
          </w:rPr>
          <w:t xml:space="preserve">FINANCIAL ANALYSIS </w:t>
        </w:r>
        <w:r>
          <w:rPr>
            <w:rFonts w:ascii="Times New Roman" w:hAnsi="Times New Roman" w:cs="Times New Roman"/>
            <w:sz w:val="24"/>
            <w:szCs w:val="24"/>
          </w:rPr>
          <w:t xml:space="preserve">                                                                                                              </w:t>
        </w:r>
        <w:r w:rsidRPr="00BA717A">
          <w:rPr>
            <w:rFonts w:ascii="Times New Roman" w:hAnsi="Times New Roman" w:cs="Times New Roman"/>
            <w:sz w:val="24"/>
            <w:szCs w:val="24"/>
          </w:rPr>
          <w:fldChar w:fldCharType="begin"/>
        </w:r>
        <w:r w:rsidRPr="00BA717A">
          <w:rPr>
            <w:rFonts w:ascii="Times New Roman" w:hAnsi="Times New Roman" w:cs="Times New Roman"/>
            <w:sz w:val="24"/>
            <w:szCs w:val="24"/>
          </w:rPr>
          <w:instrText xml:space="preserve"> PAGE   \* MERGEFORMAT </w:instrText>
        </w:r>
        <w:r w:rsidRPr="00BA717A">
          <w:rPr>
            <w:rFonts w:ascii="Times New Roman" w:hAnsi="Times New Roman" w:cs="Times New Roman"/>
            <w:sz w:val="24"/>
            <w:szCs w:val="24"/>
          </w:rPr>
          <w:fldChar w:fldCharType="separate"/>
        </w:r>
        <w:r w:rsidR="008C0F9A">
          <w:rPr>
            <w:rFonts w:ascii="Times New Roman" w:hAnsi="Times New Roman" w:cs="Times New Roman"/>
            <w:noProof/>
            <w:sz w:val="24"/>
            <w:szCs w:val="24"/>
          </w:rPr>
          <w:t>2</w:t>
        </w:r>
        <w:r w:rsidRPr="00BA717A">
          <w:rPr>
            <w:rFonts w:ascii="Times New Roman" w:hAnsi="Times New Roman" w:cs="Times New Roman"/>
            <w:noProof/>
            <w:sz w:val="24"/>
            <w:szCs w:val="24"/>
          </w:rPr>
          <w:fldChar w:fldCharType="end"/>
        </w:r>
      </w:p>
    </w:sdtContent>
  </w:sdt>
  <w:p w:rsidR="00BA717A" w:rsidRDefault="00BA7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17A" w:rsidRDefault="00BA717A">
    <w:pPr>
      <w:pStyle w:val="Header"/>
    </w:pPr>
    <w:r>
      <w:t xml:space="preserve">Running head: </w:t>
    </w:r>
    <w:r w:rsidRPr="00BA717A">
      <w:rPr>
        <w:rFonts w:ascii="Times New Roman" w:hAnsi="Times New Roman" w:cs="Times New Roman"/>
        <w:sz w:val="24"/>
        <w:szCs w:val="24"/>
      </w:rPr>
      <w:t>FINANCIAL ANALYSIS</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460B3"/>
    <w:multiLevelType w:val="hybridMultilevel"/>
    <w:tmpl w:val="B518F572"/>
    <w:lvl w:ilvl="0" w:tplc="2D404D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DC4627"/>
    <w:multiLevelType w:val="hybridMultilevel"/>
    <w:tmpl w:val="EB2C787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587C6C"/>
    <w:multiLevelType w:val="hybridMultilevel"/>
    <w:tmpl w:val="15385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BD04DD"/>
    <w:multiLevelType w:val="hybridMultilevel"/>
    <w:tmpl w:val="81147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772C7E"/>
    <w:multiLevelType w:val="hybridMultilevel"/>
    <w:tmpl w:val="55425E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17A"/>
    <w:rsid w:val="00406E21"/>
    <w:rsid w:val="007B3C85"/>
    <w:rsid w:val="008C0F9A"/>
    <w:rsid w:val="00BA7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17A"/>
  </w:style>
  <w:style w:type="paragraph" w:styleId="Footer">
    <w:name w:val="footer"/>
    <w:basedOn w:val="Normal"/>
    <w:link w:val="FooterChar"/>
    <w:uiPriority w:val="99"/>
    <w:unhideWhenUsed/>
    <w:rsid w:val="00BA7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17A"/>
  </w:style>
  <w:style w:type="paragraph" w:styleId="ListParagraph">
    <w:name w:val="List Paragraph"/>
    <w:basedOn w:val="Normal"/>
    <w:uiPriority w:val="34"/>
    <w:qFormat/>
    <w:rsid w:val="008C0F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17A"/>
  </w:style>
  <w:style w:type="paragraph" w:styleId="Footer">
    <w:name w:val="footer"/>
    <w:basedOn w:val="Normal"/>
    <w:link w:val="FooterChar"/>
    <w:uiPriority w:val="99"/>
    <w:unhideWhenUsed/>
    <w:rsid w:val="00BA7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17A"/>
  </w:style>
  <w:style w:type="paragraph" w:styleId="ListParagraph">
    <w:name w:val="List Paragraph"/>
    <w:basedOn w:val="Normal"/>
    <w:uiPriority w:val="34"/>
    <w:qFormat/>
    <w:rsid w:val="008C0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781</Words>
  <Characters>4456</Characters>
  <Application>Microsoft Office Word</Application>
  <DocSecurity>0</DocSecurity>
  <Lines>37</Lines>
  <Paragraphs>10</Paragraphs>
  <ScaleCrop>false</ScaleCrop>
  <Company/>
  <LinksUpToDate>false</LinksUpToDate>
  <CharactersWithSpaces>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2018-06-03T20:56:00Z</dcterms:created>
  <dcterms:modified xsi:type="dcterms:W3CDTF">2018-06-03T21:00:00Z</dcterms:modified>
</cp:coreProperties>
</file>